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4838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323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323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323A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323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323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323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323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323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323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323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323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323A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DJEČJI VRTIĆ MAČAK U ČIZMAM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323A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KVINTIČKA 82 -8</w:t>
            </w:r>
            <w:r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323A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12323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2323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17</w:t>
            </w:r>
            <w:r>
              <w:rPr>
                <w:rFonts w:ascii="Arial" w:eastAsia="Times New Roman" w:hAnsi="Arial" w:cs="Arial"/>
                <w:b/>
                <w:bCs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12323A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3.9.202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12323A">
      <w:pPr>
        <w:divId w:val="1357195952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ODGOJITELJ/ICA PREDŠKOLSKE DJEC</w:t>
      </w:r>
      <w:r>
        <w:rPr>
          <w:rStyle w:val="title1"/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323A">
      <w:pPr>
        <w:divId w:val="659768423"/>
        <w:rPr>
          <w:rFonts w:ascii="Arial" w:eastAsia="Times New Roman" w:hAnsi="Arial" w:cs="Arial"/>
          <w:sz w:val="20"/>
          <w:szCs w:val="20"/>
        </w:rPr>
      </w:pPr>
    </w:p>
    <w:p w:rsidR="00000000" w:rsidRDefault="0012323A">
      <w:pPr>
        <w:outlineLvl w:val="3"/>
        <w:divId w:val="65976842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12323A">
      <w:pPr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255645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novootvoreni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3.9.202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11.9.202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</w:p>
    <w:p w:rsidR="00000000" w:rsidRDefault="0012323A">
      <w:pPr>
        <w:outlineLvl w:val="3"/>
        <w:divId w:val="65976842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12323A">
      <w:pPr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323A">
      <w:pPr>
        <w:numPr>
          <w:ilvl w:val="0"/>
          <w:numId w:val="1"/>
        </w:numPr>
        <w:spacing w:before="100" w:beforeAutospacing="1" w:after="100" w:afterAutospacing="1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Viša ili prvostupanjska</w:t>
      </w:r>
    </w:p>
    <w:p w:rsidR="00000000" w:rsidRDefault="0012323A">
      <w:pPr>
        <w:numPr>
          <w:ilvl w:val="0"/>
          <w:numId w:val="1"/>
        </w:numPr>
        <w:spacing w:before="100" w:beforeAutospacing="1" w:after="100" w:afterAutospacing="1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Fakultet, akademija, magisterij, doktorat</w: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323A">
      <w:pPr>
        <w:pStyle w:val="NormalWeb"/>
        <w:divId w:val="9654278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A T J E Č A J</w:t>
      </w:r>
      <w:r>
        <w:rPr>
          <w:rFonts w:ascii="Arial" w:hAnsi="Arial" w:cs="Arial"/>
          <w:sz w:val="20"/>
          <w:szCs w:val="20"/>
        </w:rPr>
        <w:br/>
        <w:t>za popunu radnog mjesta</w:t>
      </w:r>
      <w:r>
        <w:rPr>
          <w:rFonts w:ascii="Arial" w:hAnsi="Arial" w:cs="Arial"/>
          <w:sz w:val="20"/>
          <w:szCs w:val="20"/>
        </w:rPr>
        <w:br/>
        <w:t>- ODGOJITELJ/ICA - 2 izvršitelja na određeno vrijeme, puno radno vrijeme</w:t>
      </w:r>
    </w:p>
    <w:p w:rsidR="00000000" w:rsidRDefault="0012323A">
      <w:pPr>
        <w:pStyle w:val="NormalWeb"/>
        <w:divId w:val="9654278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Prema čl.24. čl.25 Zakona o predškolskom odgoju i obrazovanju (NN 10/97, 107/07 i 94/13) i Pravilniku o vrsti stručne spreme stručnih </w:t>
      </w:r>
      <w:r>
        <w:rPr>
          <w:rFonts w:ascii="Arial" w:hAnsi="Arial" w:cs="Arial"/>
          <w:sz w:val="20"/>
          <w:szCs w:val="20"/>
        </w:rPr>
        <w:t>djelatnika u dječjem vrtiću (NN 133/97) za oglašeno radno mjesto mogu se prijaviti osobe oba spola koje ispunjavaju propisane uvjete.</w:t>
      </w:r>
      <w:r>
        <w:rPr>
          <w:rFonts w:ascii="Arial" w:hAnsi="Arial" w:cs="Arial"/>
          <w:sz w:val="20"/>
          <w:szCs w:val="20"/>
        </w:rPr>
        <w:br/>
        <w:t>Uz prijavu na natječaj (vlastoručno potpisanu)  potrebno je priložiti:</w:t>
      </w:r>
      <w:r>
        <w:rPr>
          <w:rFonts w:ascii="Arial" w:hAnsi="Arial" w:cs="Arial"/>
          <w:sz w:val="20"/>
          <w:szCs w:val="20"/>
        </w:rPr>
        <w:br/>
        <w:t>-  životopis</w:t>
      </w:r>
      <w:r>
        <w:rPr>
          <w:rFonts w:ascii="Arial" w:hAnsi="Arial" w:cs="Arial"/>
          <w:sz w:val="20"/>
          <w:szCs w:val="20"/>
        </w:rPr>
        <w:br/>
        <w:t> - dokaz o stručnoj spremi,</w:t>
      </w:r>
      <w:r>
        <w:rPr>
          <w:rFonts w:ascii="Arial" w:hAnsi="Arial" w:cs="Arial"/>
          <w:sz w:val="20"/>
          <w:szCs w:val="20"/>
        </w:rPr>
        <w:br/>
        <w:t>-  potvrdu</w:t>
      </w:r>
      <w:r>
        <w:rPr>
          <w:rFonts w:ascii="Arial" w:hAnsi="Arial" w:cs="Arial"/>
          <w:sz w:val="20"/>
          <w:szCs w:val="20"/>
        </w:rPr>
        <w:t xml:space="preserve"> o stručnom ispitu (ako osoba posjeduje)</w:t>
      </w:r>
      <w:r>
        <w:rPr>
          <w:rFonts w:ascii="Arial" w:hAnsi="Arial" w:cs="Arial"/>
          <w:sz w:val="20"/>
          <w:szCs w:val="20"/>
        </w:rPr>
        <w:br/>
        <w:t>- radnom stažu (ispis iz evidencije staža HMZMO)</w:t>
      </w:r>
      <w:r>
        <w:rPr>
          <w:rFonts w:ascii="Arial" w:hAnsi="Arial" w:cs="Arial"/>
          <w:sz w:val="20"/>
          <w:szCs w:val="20"/>
        </w:rPr>
        <w:br/>
        <w:t>- domovnicu</w:t>
      </w:r>
      <w:r>
        <w:rPr>
          <w:rFonts w:ascii="Arial" w:hAnsi="Arial" w:cs="Arial"/>
          <w:sz w:val="20"/>
          <w:szCs w:val="20"/>
        </w:rPr>
        <w:br/>
        <w:t>-  uvjerenje da se protiv kandidata ne vodi kazneni postupak</w:t>
      </w:r>
      <w:r>
        <w:rPr>
          <w:rFonts w:ascii="Arial" w:hAnsi="Arial" w:cs="Arial"/>
          <w:sz w:val="20"/>
          <w:szCs w:val="20"/>
        </w:rPr>
        <w:br/>
        <w:t>- uvjerenje da se protiv kandidata ne  vodi prekršajni postupak</w:t>
      </w:r>
    </w:p>
    <w:p w:rsidR="00000000" w:rsidRDefault="0012323A">
      <w:pPr>
        <w:pStyle w:val="NormalWeb"/>
        <w:divId w:val="9654278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Rok za podnošenje prijava je </w:t>
      </w:r>
      <w:r>
        <w:rPr>
          <w:rFonts w:ascii="Arial" w:hAnsi="Arial" w:cs="Arial"/>
          <w:sz w:val="20"/>
          <w:szCs w:val="20"/>
        </w:rPr>
        <w:t xml:space="preserve">8 dana od dana objavljivanja natječaja. Prijave za natječaj s obveznom dokumentacijom dostavljaju se putem maila u DV Mačak u čizmama na adresu;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info@macakucizmama.hr</w:t>
        </w:r>
      </w:hyperlink>
      <w:r>
        <w:rPr>
          <w:rFonts w:ascii="Arial" w:hAnsi="Arial" w:cs="Arial"/>
          <w:sz w:val="20"/>
          <w:szCs w:val="20"/>
        </w:rPr>
        <w:t>, nepotpune, nepravodobne, nepotpisane prijav</w:t>
      </w:r>
      <w:r>
        <w:rPr>
          <w:rFonts w:ascii="Arial" w:hAnsi="Arial" w:cs="Arial"/>
          <w:sz w:val="20"/>
          <w:szCs w:val="20"/>
        </w:rPr>
        <w:t>e neće se razmatrati.</w: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</w:p>
    <w:p w:rsidR="00000000" w:rsidRDefault="0012323A">
      <w:pPr>
        <w:outlineLvl w:val="3"/>
        <w:divId w:val="65976842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12323A">
      <w:pPr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Dječji vrtić MAČAK U ČIZMAM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323A">
      <w:pPr>
        <w:numPr>
          <w:ilvl w:val="0"/>
          <w:numId w:val="2"/>
        </w:numPr>
        <w:spacing w:before="100" w:beforeAutospacing="1" w:after="100" w:afterAutospacing="1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info@macakucizmama.hr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323A">
      <w:pPr>
        <w:spacing w:before="30" w:after="30"/>
        <w:divId w:val="659768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2323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2323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2323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3.9.202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12323A" w:rsidRDefault="0012323A">
      <w:pPr>
        <w:spacing w:before="30" w:after="30"/>
        <w:rPr>
          <w:rFonts w:eastAsia="Times New Roman"/>
        </w:rPr>
      </w:pPr>
    </w:p>
    <w:sectPr w:rsidR="00123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C40"/>
    <w:multiLevelType w:val="multilevel"/>
    <w:tmpl w:val="B8CE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42AF6"/>
    <w:multiLevelType w:val="multilevel"/>
    <w:tmpl w:val="91D4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063B"/>
    <w:rsid w:val="0012323A"/>
    <w:rsid w:val="00D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8C70995B-09B3-403C-BCA3-3FD4FC22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195952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6597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acakucizmam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cakucizmama.hr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Petra Bulava</dc:creator>
  <cp:keywords/>
  <dc:description/>
  <cp:lastModifiedBy/>
  <cp:revision>1</cp:revision>
  <dcterms:created xsi:type="dcterms:W3CDTF">2024-09-03T13:03:00Z</dcterms:created>
</cp:coreProperties>
</file>